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7A" w:rsidRPr="008D017A" w:rsidRDefault="008D017A" w:rsidP="008D017A">
      <w:pPr>
        <w:rPr>
          <w:b/>
          <w:bCs/>
          <w:sz w:val="28"/>
          <w:szCs w:val="28"/>
        </w:rPr>
      </w:pPr>
      <w:r w:rsidRPr="008D017A">
        <w:rPr>
          <w:b/>
          <w:bCs/>
          <w:sz w:val="28"/>
          <w:szCs w:val="28"/>
        </w:rPr>
        <w:t xml:space="preserve">Peaceful take-over of Makkah: </w:t>
      </w:r>
    </w:p>
    <w:p w:rsidR="004D1ACA" w:rsidRDefault="008D017A" w:rsidP="008D017A">
      <w:bookmarkStart w:id="0" w:name="_GoBack"/>
      <w:r>
        <w:t>Within less than 2 years, the truce was broken from the Meccan side when their allies killed 20 Muslims. In response to this shocking act, Muhammad marched with 10,000 Muslims to conquer Makkah but asked his soldiers not to fight any one unless they were fought.</w:t>
      </w:r>
      <w:bookmarkEnd w:id="0"/>
      <w:r>
        <w:t>7 The Meccan chiefs were embarrassed and were not prepared to fight the Muslims. When the Muslim army arrived in Makkah, Muhammad addressed the whole people of Makkah confirming the oneness of God, referring victory to Him and reminding people that all of them descended from Adam and Adam was created from dust of the ground.</w:t>
      </w:r>
    </w:p>
    <w:p w:rsidR="008D017A" w:rsidRDefault="008D017A" w:rsidP="008D017A">
      <w:r>
        <w:t>Then he asked the people of Makkah: “What do you expect me to do with you? They replied: “We hope for the best. After all, you have been a gracious brother and a courteous cousin”.</w:t>
      </w:r>
    </w:p>
    <w:p w:rsidR="008D017A" w:rsidRDefault="008D017A" w:rsidP="008D017A">
      <w:r w:rsidRPr="00470619">
        <w:rPr>
          <w:b/>
          <w:bCs/>
        </w:rPr>
        <w:t>Exemplar of forgiveness:</w:t>
      </w:r>
      <w:r>
        <w:t xml:space="preserve"> Despite the hardship caused by the Meccan people during the previous 21 years, Muhammad behaved with high moralities. He replied: “Have no fear today. Depart then (to your homes), you are free”. Muhammad’s address was very influential and many people came to him to make a pledge and embrace Islam. (</w:t>
      </w:r>
      <w:proofErr w:type="spellStart"/>
      <w:r>
        <w:t>Sunan</w:t>
      </w:r>
      <w:proofErr w:type="spellEnd"/>
      <w:r>
        <w:t xml:space="preserve"> Al-</w:t>
      </w:r>
      <w:proofErr w:type="spellStart"/>
      <w:r>
        <w:t>Bayhaqi</w:t>
      </w:r>
      <w:proofErr w:type="spellEnd"/>
      <w:r>
        <w:t>, 9/118, 18342, 18343)</w:t>
      </w:r>
    </w:p>
    <w:p w:rsidR="00470619" w:rsidRDefault="00470619" w:rsidP="008D017A">
      <w:r>
        <w:t xml:space="preserve">When Prophet Muhammad returned to Makkah, his main goal was to purify the Sacred Mosque. He knocked down all idols that were worshipped by the Arabs and restored the </w:t>
      </w:r>
      <w:proofErr w:type="spellStart"/>
      <w:r>
        <w:t>Ka'bah</w:t>
      </w:r>
      <w:proofErr w:type="spellEnd"/>
      <w:r>
        <w:t xml:space="preserve"> as the House of Allah, the One God.</w:t>
      </w:r>
    </w:p>
    <w:p w:rsidR="008D017A" w:rsidRPr="008D017A" w:rsidRDefault="008D017A" w:rsidP="008D017A"/>
    <w:sectPr w:rsidR="008D017A" w:rsidRPr="008D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1"/>
    <w:rsid w:val="000D2121"/>
    <w:rsid w:val="00470619"/>
    <w:rsid w:val="004D1ACA"/>
    <w:rsid w:val="007241B1"/>
    <w:rsid w:val="008D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E6B"/>
  <w15:chartTrackingRefBased/>
  <w15:docId w15:val="{7C473D69-784C-4940-9340-622BE13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2022-05-18T05:12:00Z</cp:lastPrinted>
  <dcterms:created xsi:type="dcterms:W3CDTF">2022-05-18T05:22:00Z</dcterms:created>
  <dcterms:modified xsi:type="dcterms:W3CDTF">2022-05-18T05:22:00Z</dcterms:modified>
</cp:coreProperties>
</file>